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F96DA" w14:textId="77777777" w:rsidR="00F7491B" w:rsidRDefault="00F7491B" w:rsidP="00AF0691">
      <w:pPr>
        <w:jc w:val="center"/>
        <w:rPr>
          <w:rFonts w:asciiTheme="majorHAnsi" w:hAnsiTheme="majorHAnsi" w:cstheme="majorHAnsi"/>
          <w:b/>
          <w:bCs/>
        </w:rPr>
      </w:pPr>
    </w:p>
    <w:p w14:paraId="0F536D41" w14:textId="65EEC6DA" w:rsidR="00DC06EF" w:rsidRDefault="00DC06EF" w:rsidP="00AF0691">
      <w:pPr>
        <w:jc w:val="center"/>
        <w:rPr>
          <w:rFonts w:asciiTheme="majorHAnsi" w:hAnsiTheme="majorHAnsi" w:cstheme="majorHAnsi"/>
          <w:b/>
          <w:bCs/>
        </w:rPr>
      </w:pPr>
      <w:r w:rsidRPr="00DC06EF">
        <w:rPr>
          <w:rFonts w:asciiTheme="majorHAnsi" w:hAnsiTheme="majorHAnsi" w:cstheme="majorHAnsi"/>
          <w:b/>
          <w:bCs/>
        </w:rPr>
        <w:t>Informacja dotycząca przetwarzania danych osobowych</w:t>
      </w:r>
    </w:p>
    <w:p w14:paraId="258E0328" w14:textId="70946426" w:rsidR="00C14122" w:rsidRP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  <w:b/>
          <w:bCs/>
        </w:rPr>
      </w:pPr>
      <w:r w:rsidRPr="00C14122">
        <w:rPr>
          <w:rFonts w:ascii="Calibri Light" w:hAnsi="Calibri Light" w:cs="Calibri Light"/>
          <w:b/>
          <w:bCs/>
        </w:rPr>
        <w:t>ADMINISTRATOR DANYCH OSOBOWYCH:</w:t>
      </w:r>
    </w:p>
    <w:p w14:paraId="07D30184" w14:textId="1EDDDDEF" w:rsidR="00C14122" w:rsidRDefault="00EE150A" w:rsidP="008B51E1">
      <w:pPr>
        <w:spacing w:after="24" w:line="249" w:lineRule="auto"/>
        <w:jc w:val="both"/>
        <w:rPr>
          <w:rFonts w:ascii="Calibri Light" w:hAnsi="Calibri Light" w:cs="Calibri Light"/>
        </w:rPr>
      </w:pPr>
      <w:r>
        <w:rPr>
          <w:rFonts w:asciiTheme="majorHAnsi" w:hAnsiTheme="majorHAnsi" w:cstheme="majorHAnsi"/>
        </w:rPr>
        <w:t xml:space="preserve">Kętrzyński Związek Międzygminny - Gospodarka Odpadami, </w:t>
      </w:r>
      <w:r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hyperlink r:id="rId10" w:history="1">
        <w:r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="00C14122">
        <w:rPr>
          <w:rFonts w:ascii="Calibri Light" w:hAnsi="Calibri Light" w:cs="Calibri Light"/>
        </w:rPr>
        <w:t>, dalej Administrator.</w:t>
      </w:r>
    </w:p>
    <w:p w14:paraId="04860ADA" w14:textId="77777777" w:rsid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</w:rPr>
      </w:pPr>
    </w:p>
    <w:p w14:paraId="053F83E6" w14:textId="70B3D2BD" w:rsidR="00C14122" w:rsidRP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  <w:b/>
          <w:bCs/>
        </w:rPr>
      </w:pPr>
      <w:r w:rsidRPr="00C14122">
        <w:rPr>
          <w:rFonts w:ascii="Calibri Light" w:hAnsi="Calibri Light" w:cs="Calibri Light"/>
          <w:b/>
          <w:bCs/>
        </w:rPr>
        <w:t>CEL I PODSTAWA PRAWNA PRZETWARZANIA DANYCH OSOBOWYCH:</w:t>
      </w:r>
    </w:p>
    <w:p w14:paraId="61E24C85" w14:textId="058F895E" w:rsidR="008B51E1" w:rsidRDefault="00C14122" w:rsidP="008B51E1">
      <w:pPr>
        <w:spacing w:after="24" w:line="249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</w:t>
      </w:r>
      <w:r w:rsidR="008B51E1" w:rsidRPr="00407EA8">
        <w:rPr>
          <w:rFonts w:ascii="Calibri Light" w:hAnsi="Calibri Light" w:cs="Calibri Light"/>
        </w:rPr>
        <w:t>r</w:t>
      </w:r>
      <w:r>
        <w:rPr>
          <w:rFonts w:ascii="Calibri Light" w:hAnsi="Calibri Light" w:cs="Calibri Light"/>
        </w:rPr>
        <w:t>zepr</w:t>
      </w:r>
      <w:r w:rsidR="008B51E1" w:rsidRPr="00407EA8">
        <w:rPr>
          <w:rFonts w:ascii="Calibri Light" w:hAnsi="Calibri Light" w:cs="Calibri Light"/>
        </w:rPr>
        <w:t>owadze</w:t>
      </w:r>
      <w:r>
        <w:rPr>
          <w:rFonts w:ascii="Calibri Light" w:hAnsi="Calibri Light" w:cs="Calibri Light"/>
        </w:rPr>
        <w:t>nie</w:t>
      </w:r>
      <w:r w:rsidR="008B51E1" w:rsidRPr="00407EA8">
        <w:rPr>
          <w:rFonts w:ascii="Calibri Light" w:hAnsi="Calibri Light" w:cs="Calibri Light"/>
        </w:rPr>
        <w:t xml:space="preserve"> postępowania o udzielenie zamówienia publicznego,  zawarci</w:t>
      </w:r>
      <w:r>
        <w:rPr>
          <w:rFonts w:ascii="Calibri Light" w:hAnsi="Calibri Light" w:cs="Calibri Light"/>
        </w:rPr>
        <w:t>e</w:t>
      </w:r>
      <w:r w:rsidR="008B51E1" w:rsidRPr="00407EA8">
        <w:rPr>
          <w:rFonts w:ascii="Calibri Light" w:hAnsi="Calibri Light" w:cs="Calibri Light"/>
        </w:rPr>
        <w:t xml:space="preserve"> umowy  i jej realizacj</w:t>
      </w:r>
      <w:r>
        <w:rPr>
          <w:rFonts w:ascii="Calibri Light" w:hAnsi="Calibri Light" w:cs="Calibri Light"/>
        </w:rPr>
        <w:t>a.</w:t>
      </w:r>
      <w:r w:rsidR="008B51E1" w:rsidRPr="00407EA8">
        <w:rPr>
          <w:rFonts w:ascii="Calibri Light" w:hAnsi="Calibri Light" w:cs="Calibri Light"/>
        </w:rPr>
        <w:t xml:space="preserve"> Przetwarzanie jest obowiązkiem prawnym nałożonym na </w:t>
      </w:r>
      <w:r>
        <w:rPr>
          <w:rFonts w:ascii="Calibri Light" w:hAnsi="Calibri Light" w:cs="Calibri Light"/>
        </w:rPr>
        <w:t>A</w:t>
      </w:r>
      <w:r w:rsidR="008B51E1" w:rsidRPr="00407EA8">
        <w:rPr>
          <w:rFonts w:ascii="Calibri Light" w:hAnsi="Calibri Light" w:cs="Calibri Light"/>
        </w:rPr>
        <w:t>dministratora</w:t>
      </w:r>
      <w:r w:rsidR="008B51E1" w:rsidRPr="008B51E1">
        <w:t xml:space="preserve"> </w:t>
      </w:r>
      <w:r w:rsidR="008B51E1" w:rsidRPr="00407EA8">
        <w:rPr>
          <w:rFonts w:ascii="Calibri Light" w:hAnsi="Calibri Light" w:cs="Calibri Light"/>
        </w:rPr>
        <w:t xml:space="preserve">w związku z realizacją ustawy Prawo zamówień publicznych. </w:t>
      </w:r>
      <w:r>
        <w:rPr>
          <w:rFonts w:ascii="Calibri Light" w:hAnsi="Calibri Light" w:cs="Calibri Light"/>
        </w:rPr>
        <w:t>Podanie danych jest obowiązkowe.</w:t>
      </w:r>
    </w:p>
    <w:p w14:paraId="6E958089" w14:textId="7870FA1B" w:rsid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</w:rPr>
      </w:pPr>
    </w:p>
    <w:p w14:paraId="2137E535" w14:textId="7E1F1265" w:rsidR="00C14122" w:rsidRP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  <w:b/>
          <w:bCs/>
        </w:rPr>
      </w:pPr>
      <w:r w:rsidRPr="00C14122">
        <w:rPr>
          <w:rFonts w:ascii="Calibri Light" w:hAnsi="Calibri Light" w:cs="Calibri Light"/>
          <w:b/>
          <w:bCs/>
        </w:rPr>
        <w:t>CZAS PRZETWARZANIA DANYCH OSOBOWYCH:</w:t>
      </w:r>
    </w:p>
    <w:p w14:paraId="419E6342" w14:textId="1D55922C" w:rsidR="008B51E1" w:rsidRDefault="008B51E1" w:rsidP="008B51E1">
      <w:pPr>
        <w:spacing w:after="24" w:line="249" w:lineRule="auto"/>
        <w:jc w:val="both"/>
        <w:rPr>
          <w:rFonts w:ascii="Calibri Light" w:hAnsi="Calibri Light" w:cs="Calibri Light"/>
        </w:rPr>
      </w:pPr>
      <w:r w:rsidRPr="00407EA8">
        <w:rPr>
          <w:rFonts w:ascii="Calibri Light" w:hAnsi="Calibri Light" w:cs="Calibri Light"/>
        </w:rPr>
        <w:t>Zgodnie z przepisami</w:t>
      </w:r>
      <w:r w:rsidR="00C14122">
        <w:rPr>
          <w:rFonts w:ascii="Calibri Light" w:hAnsi="Calibri Light" w:cs="Calibri Light"/>
        </w:rPr>
        <w:t xml:space="preserve"> </w:t>
      </w:r>
      <w:r w:rsidRPr="00407EA8">
        <w:rPr>
          <w:rFonts w:ascii="Calibri Light" w:hAnsi="Calibri Light" w:cs="Calibri Light"/>
        </w:rPr>
        <w:t>ustawy</w:t>
      </w:r>
      <w:r w:rsidR="00C14122">
        <w:rPr>
          <w:rFonts w:ascii="Calibri Light" w:hAnsi="Calibri Light" w:cs="Calibri Light"/>
        </w:rPr>
        <w:t xml:space="preserve"> Prawo zamówień publicznych,</w:t>
      </w:r>
      <w:r w:rsidRPr="00407EA8">
        <w:rPr>
          <w:rFonts w:ascii="Calibri Light" w:hAnsi="Calibri Light" w:cs="Calibri Light"/>
        </w:rPr>
        <w:t xml:space="preserve"> podane dane osobowe będ</w:t>
      </w:r>
      <w:r w:rsidR="00C14122">
        <w:rPr>
          <w:rFonts w:ascii="Calibri Light" w:hAnsi="Calibri Light" w:cs="Calibri Light"/>
        </w:rPr>
        <w:t>ziemy</w:t>
      </w:r>
      <w:r w:rsidRPr="00407EA8">
        <w:rPr>
          <w:rFonts w:ascii="Calibri Light" w:hAnsi="Calibri Light" w:cs="Calibri Light"/>
        </w:rPr>
        <w:t xml:space="preserve"> przetwarza</w:t>
      </w:r>
      <w:r w:rsidR="00C14122">
        <w:rPr>
          <w:rFonts w:ascii="Calibri Light" w:hAnsi="Calibri Light" w:cs="Calibri Light"/>
        </w:rPr>
        <w:t>ć</w:t>
      </w:r>
      <w:r w:rsidRPr="00407EA8">
        <w:rPr>
          <w:rFonts w:ascii="Calibri Light" w:hAnsi="Calibri Light" w:cs="Calibri Light"/>
        </w:rPr>
        <w:t xml:space="preserve"> przez </w:t>
      </w:r>
      <w:r>
        <w:rPr>
          <w:rFonts w:ascii="Calibri Light" w:hAnsi="Calibri Light" w:cs="Calibri Light"/>
        </w:rPr>
        <w:t>4</w:t>
      </w:r>
      <w:r w:rsidRPr="00407EA8">
        <w:rPr>
          <w:rFonts w:ascii="Calibri Light" w:hAnsi="Calibri Light" w:cs="Calibri Light"/>
        </w:rPr>
        <w:t xml:space="preserve"> lat</w:t>
      </w:r>
      <w:r>
        <w:rPr>
          <w:rFonts w:ascii="Calibri Light" w:hAnsi="Calibri Light" w:cs="Calibri Light"/>
        </w:rPr>
        <w:t>a</w:t>
      </w:r>
      <w:r w:rsidRPr="00407EA8">
        <w:rPr>
          <w:rFonts w:ascii="Calibri Light" w:hAnsi="Calibri Light" w:cs="Calibri Light"/>
        </w:rPr>
        <w:t xml:space="preserve"> od dnia zakończenia postępowania o udzielenie zamówienia publicznego, lub przez okres trwania umowy zawartej w wyniku tego postępowania. </w:t>
      </w:r>
    </w:p>
    <w:p w14:paraId="76D5675E" w14:textId="73EB6E21" w:rsid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</w:rPr>
      </w:pPr>
    </w:p>
    <w:p w14:paraId="29ECDCA7" w14:textId="649EED7B" w:rsidR="00C14122" w:rsidRP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  <w:b/>
          <w:bCs/>
        </w:rPr>
      </w:pPr>
      <w:r w:rsidRPr="00C14122">
        <w:rPr>
          <w:rFonts w:ascii="Calibri Light" w:hAnsi="Calibri Light" w:cs="Calibri Light"/>
          <w:b/>
          <w:bCs/>
        </w:rPr>
        <w:t>INFORMACJA O ODBIORCACH DANYCH OSOBOWYCH:</w:t>
      </w:r>
    </w:p>
    <w:p w14:paraId="7452A5C1" w14:textId="6A1F51EE" w:rsidR="008B51E1" w:rsidRPr="00407EA8" w:rsidRDefault="008B51E1" w:rsidP="008B51E1">
      <w:pPr>
        <w:spacing w:after="24" w:line="249" w:lineRule="auto"/>
        <w:jc w:val="both"/>
        <w:rPr>
          <w:rFonts w:ascii="Calibri Light" w:hAnsi="Calibri Light" w:cs="Calibri Light"/>
        </w:rPr>
      </w:pPr>
      <w:r w:rsidRPr="00407EA8">
        <w:rPr>
          <w:rFonts w:ascii="Calibri Light" w:hAnsi="Calibri Light" w:cs="Calibri Light"/>
        </w:rPr>
        <w:t xml:space="preserve">W przypadku korzystania przez uprawnione podmioty z prawa do odwołania wobec naruszenia przez </w:t>
      </w:r>
      <w:r>
        <w:rPr>
          <w:rFonts w:ascii="Calibri Light" w:hAnsi="Calibri Light" w:cs="Calibri Light"/>
        </w:rPr>
        <w:t xml:space="preserve">Przewodniczącego </w:t>
      </w:r>
      <w:r w:rsidR="00FB44DC">
        <w:rPr>
          <w:rFonts w:ascii="Calibri Light" w:hAnsi="Calibri Light" w:cs="Calibri Light"/>
        </w:rPr>
        <w:t xml:space="preserve">Kętrzyńskiego </w:t>
      </w:r>
      <w:r>
        <w:rPr>
          <w:rFonts w:ascii="Calibri Light" w:hAnsi="Calibri Light" w:cs="Calibri Light"/>
        </w:rPr>
        <w:t>Związku</w:t>
      </w:r>
      <w:r w:rsidR="00FB44DC">
        <w:rPr>
          <w:rFonts w:ascii="Calibri Light" w:hAnsi="Calibri Light" w:cs="Calibri Light"/>
        </w:rPr>
        <w:t xml:space="preserve"> Międzygminnego - Gospodarka Odpadami</w:t>
      </w:r>
      <w:r>
        <w:rPr>
          <w:rFonts w:ascii="Calibri Light" w:hAnsi="Calibri Light" w:cs="Calibri Light"/>
        </w:rPr>
        <w:t xml:space="preserve"> </w:t>
      </w:r>
      <w:r w:rsidRPr="00407EA8">
        <w:rPr>
          <w:rFonts w:ascii="Calibri Light" w:hAnsi="Calibri Light" w:cs="Calibri Light"/>
        </w:rPr>
        <w:t>przepisów prawa zamówień publicznych, odwołującym mogą być udostępniane informacje o wyrokach skazujących, naruszeniach prawa i powiązanych z tym środkach bezpieczeństwa (o których mowa w art. 10 rozporządzenia ogólnego o ochronie danych).</w:t>
      </w:r>
    </w:p>
    <w:p w14:paraId="21ADC198" w14:textId="40096F3C" w:rsidR="008B51E1" w:rsidRDefault="008B51E1" w:rsidP="008B51E1">
      <w:pPr>
        <w:spacing w:after="24" w:line="249" w:lineRule="auto"/>
        <w:jc w:val="both"/>
        <w:rPr>
          <w:rFonts w:ascii="Calibri Light" w:hAnsi="Calibri Light" w:cs="Calibri Light"/>
        </w:rPr>
      </w:pPr>
      <w:r w:rsidRPr="00407EA8">
        <w:rPr>
          <w:rFonts w:ascii="Calibri Light" w:hAnsi="Calibri Light" w:cs="Calibri Light"/>
        </w:rPr>
        <w:t>W celu zapewnienia stałego dostępu do danych osobowych, ich skutecznego, bezbłędnego i bezpiecznego przetwarzania, rozwoju i utrzymania systemów informatycznych dane będą udostępniane dostawcom wykorzystywanych przez nas systemów informatycznych z zachowaniem poufności i bezpieczeństwa przetwarzania.</w:t>
      </w:r>
    </w:p>
    <w:p w14:paraId="44FD2BAF" w14:textId="3F81BF14" w:rsid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</w:rPr>
      </w:pPr>
    </w:p>
    <w:p w14:paraId="6F8C2852" w14:textId="6D84B074" w:rsidR="00C14122" w:rsidRPr="00C14122" w:rsidRDefault="00C14122" w:rsidP="008B51E1">
      <w:pPr>
        <w:spacing w:after="24" w:line="249" w:lineRule="auto"/>
        <w:jc w:val="both"/>
        <w:rPr>
          <w:rFonts w:ascii="Calibri Light" w:hAnsi="Calibri Light" w:cs="Calibri Light"/>
          <w:b/>
          <w:bCs/>
        </w:rPr>
      </w:pPr>
      <w:r w:rsidRPr="00C14122">
        <w:rPr>
          <w:rFonts w:ascii="Calibri Light" w:hAnsi="Calibri Light" w:cs="Calibri Light"/>
          <w:b/>
          <w:bCs/>
        </w:rPr>
        <w:t>PRZYSŁUGUJĄCE PRAWA:</w:t>
      </w:r>
    </w:p>
    <w:p w14:paraId="6CC69E93" w14:textId="3FC90C6E" w:rsidR="008B51E1" w:rsidRPr="00C14122" w:rsidRDefault="008B51E1" w:rsidP="00C14122">
      <w:pPr>
        <w:spacing w:after="24" w:line="249" w:lineRule="auto"/>
        <w:jc w:val="both"/>
        <w:rPr>
          <w:rFonts w:ascii="Calibri Light" w:hAnsi="Calibri Light" w:cs="Calibri Light"/>
        </w:rPr>
      </w:pPr>
      <w:r w:rsidRPr="00407EA8">
        <w:rPr>
          <w:rFonts w:ascii="Calibri Light" w:hAnsi="Calibri Light" w:cs="Calibri Light"/>
        </w:rPr>
        <w:t>W związku z przetwarzaniem Pa</w:t>
      </w:r>
      <w:r w:rsidR="00C14122">
        <w:rPr>
          <w:rFonts w:ascii="Calibri Light" w:hAnsi="Calibri Light" w:cs="Calibri Light"/>
        </w:rPr>
        <w:t>ni/Pana</w:t>
      </w:r>
      <w:r w:rsidRPr="00407EA8">
        <w:rPr>
          <w:rFonts w:ascii="Calibri Light" w:hAnsi="Calibri Light" w:cs="Calibri Light"/>
        </w:rPr>
        <w:t xml:space="preserve"> danych osobowych przysługuje Państwu</w:t>
      </w:r>
      <w:r w:rsidR="00C14122">
        <w:rPr>
          <w:rFonts w:ascii="Calibri Light" w:hAnsi="Calibri Light" w:cs="Calibri Light"/>
        </w:rPr>
        <w:t xml:space="preserve"> </w:t>
      </w:r>
      <w:r w:rsidRPr="00C14122">
        <w:rPr>
          <w:rFonts w:ascii="Calibri Light" w:hAnsi="Calibri Light" w:cs="Calibri Light"/>
        </w:rPr>
        <w:t>prawo dostępu do danych osobowych,</w:t>
      </w:r>
      <w:r w:rsidR="00C14122">
        <w:rPr>
          <w:rFonts w:ascii="Calibri Light" w:hAnsi="Calibri Light" w:cs="Calibri Light"/>
        </w:rPr>
        <w:t xml:space="preserve"> </w:t>
      </w:r>
      <w:r w:rsidRPr="00C14122">
        <w:rPr>
          <w:rFonts w:ascii="Calibri Light" w:hAnsi="Calibri Light" w:cs="Calibri Light"/>
        </w:rPr>
        <w:t>żądania sprostowania danych osobowych, bez wpływu na wynik postępowania o udzielenie zamówienia publicznego,</w:t>
      </w:r>
      <w:r w:rsidR="00C14122">
        <w:rPr>
          <w:rFonts w:ascii="Calibri Light" w:hAnsi="Calibri Light" w:cs="Calibri Light"/>
        </w:rPr>
        <w:t xml:space="preserve"> a także prawo </w:t>
      </w:r>
      <w:r w:rsidRPr="00C14122">
        <w:rPr>
          <w:rFonts w:ascii="Calibri Light" w:hAnsi="Calibri Light" w:cs="Calibri Light"/>
        </w:rPr>
        <w:t>żądania ograniczenia przetwarzania danych osobowych, które może być realizowane dopiero po zakończeniu postępowania o udzielenie zamówienia publicznego.</w:t>
      </w:r>
    </w:p>
    <w:p w14:paraId="1ABE58DA" w14:textId="6A740039" w:rsidR="008B51E1" w:rsidRPr="00407EA8" w:rsidRDefault="008B51E1" w:rsidP="008B51E1">
      <w:pPr>
        <w:spacing w:after="24" w:line="249" w:lineRule="auto"/>
        <w:jc w:val="both"/>
        <w:rPr>
          <w:rFonts w:ascii="Calibri Light" w:hAnsi="Calibri Light" w:cs="Calibri Light"/>
        </w:rPr>
      </w:pPr>
      <w:r w:rsidRPr="00407EA8">
        <w:rPr>
          <w:rFonts w:ascii="Calibri Light" w:hAnsi="Calibri Light" w:cs="Calibri Light"/>
        </w:rPr>
        <w:t xml:space="preserve">W celu skorzystania z powyższych praw prosimy kontaktować się </w:t>
      </w:r>
      <w:r w:rsidR="001D4916">
        <w:rPr>
          <w:rFonts w:ascii="Calibri Light" w:hAnsi="Calibri Light" w:cs="Calibri Light"/>
        </w:rPr>
        <w:t xml:space="preserve">z Administratorem </w:t>
      </w:r>
      <w:r w:rsidRPr="00407EA8">
        <w:rPr>
          <w:rFonts w:ascii="Calibri Light" w:hAnsi="Calibri Light" w:cs="Calibri Light"/>
        </w:rPr>
        <w:t>za pośrednictwem poczty tradycyjnej</w:t>
      </w:r>
      <w:r w:rsidR="001D4916">
        <w:rPr>
          <w:rFonts w:ascii="Calibri Light" w:hAnsi="Calibri Light" w:cs="Calibri Light"/>
        </w:rPr>
        <w:t xml:space="preserve"> na wskazany wyżej adres Administratora</w:t>
      </w:r>
      <w:r w:rsidRPr="00407EA8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lub </w:t>
      </w:r>
      <w:r w:rsidRPr="00407EA8">
        <w:rPr>
          <w:rFonts w:ascii="Calibri Light" w:hAnsi="Calibri Light" w:cs="Calibri Light"/>
        </w:rPr>
        <w:t xml:space="preserve">za pośrednictwem </w:t>
      </w:r>
      <w:r>
        <w:rPr>
          <w:rFonts w:ascii="Calibri Light" w:hAnsi="Calibri Light" w:cs="Calibri Light"/>
        </w:rPr>
        <w:t xml:space="preserve">poczty </w:t>
      </w:r>
      <w:r w:rsidRPr="00407EA8">
        <w:rPr>
          <w:rFonts w:ascii="Calibri Light" w:hAnsi="Calibri Light" w:cs="Calibri Light"/>
        </w:rPr>
        <w:t>elektronicznej</w:t>
      </w:r>
      <w:r w:rsidR="001D4916">
        <w:rPr>
          <w:rFonts w:ascii="Calibri Light" w:hAnsi="Calibri Light" w:cs="Calibri Light"/>
        </w:rPr>
        <w:t xml:space="preserve"> na adres e-mail: </w:t>
      </w:r>
      <w:hyperlink r:id="rId11" w:history="1">
        <w:r w:rsidR="009845E6" w:rsidRPr="007467F7">
          <w:rPr>
            <w:rStyle w:val="Hipercze"/>
            <w:rFonts w:asciiTheme="majorHAnsi" w:hAnsiTheme="majorHAnsi" w:cstheme="majorHAnsi"/>
          </w:rPr>
          <w:t>kzmgodpady@wp.pl</w:t>
        </w:r>
      </w:hyperlink>
    </w:p>
    <w:p w14:paraId="136368F5" w14:textId="01295BE2" w:rsidR="008B51E1" w:rsidRDefault="008B51E1" w:rsidP="008B51E1">
      <w:pPr>
        <w:spacing w:after="24" w:line="249" w:lineRule="auto"/>
        <w:jc w:val="both"/>
        <w:rPr>
          <w:rFonts w:ascii="Calibri Light" w:hAnsi="Calibri Light" w:cs="Calibri Light"/>
        </w:rPr>
      </w:pPr>
      <w:r w:rsidRPr="00407EA8">
        <w:rPr>
          <w:rFonts w:ascii="Calibri Light" w:hAnsi="Calibri Light" w:cs="Calibri Light"/>
        </w:rPr>
        <w:t>Może Pani/ Pan również wznieść skargę dotyczącą przetwarzania danych do Prezesa Urzędu Ochrony Danych Osobowych</w:t>
      </w:r>
      <w:r w:rsidR="009845E6">
        <w:rPr>
          <w:rFonts w:ascii="Calibri Light" w:hAnsi="Calibri Light" w:cs="Calibri Light"/>
        </w:rPr>
        <w:t>, ul. Stawki 2, 00-193 Warszawa.</w:t>
      </w:r>
    </w:p>
    <w:p w14:paraId="5501B068" w14:textId="3CD97B0B" w:rsidR="001D4916" w:rsidRDefault="001D4916" w:rsidP="008B51E1">
      <w:pPr>
        <w:spacing w:after="24" w:line="249" w:lineRule="auto"/>
        <w:jc w:val="both"/>
        <w:rPr>
          <w:rFonts w:ascii="Calibri Light" w:hAnsi="Calibri Light" w:cs="Calibri Light"/>
        </w:rPr>
      </w:pPr>
    </w:p>
    <w:p w14:paraId="7E523919" w14:textId="10101682" w:rsidR="001D4916" w:rsidRPr="001D4916" w:rsidRDefault="001D4916" w:rsidP="008B51E1">
      <w:pPr>
        <w:spacing w:after="24" w:line="249" w:lineRule="auto"/>
        <w:jc w:val="both"/>
        <w:rPr>
          <w:rFonts w:ascii="Calibri Light" w:hAnsi="Calibri Light" w:cs="Calibri Light"/>
          <w:b/>
          <w:bCs/>
        </w:rPr>
      </w:pPr>
      <w:r w:rsidRPr="001D4916">
        <w:rPr>
          <w:rFonts w:ascii="Calibri Light" w:hAnsi="Calibri Light" w:cs="Calibri Light"/>
          <w:b/>
          <w:bCs/>
        </w:rPr>
        <w:t>KONTAKT Z INSPEKTOREM OCHRONY DANYCH:</w:t>
      </w:r>
    </w:p>
    <w:p w14:paraId="5A2652E7" w14:textId="77777777" w:rsidR="009845E6" w:rsidRPr="006D0F3C" w:rsidRDefault="009845E6" w:rsidP="009845E6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Administrator wyznaczył Inspektora Ochrony Danych do którego można kierować pytania w zakresie przetwarzania danych osobowych na adres e-mail: </w:t>
      </w:r>
      <w:hyperlink r:id="rId12" w:history="1">
        <w:r>
          <w:rPr>
            <w:rStyle w:val="Hipercze"/>
            <w:rFonts w:asciiTheme="majorHAnsi" w:hAnsiTheme="majorHAnsi" w:cstheme="majorHAnsi"/>
          </w:rPr>
          <w:t>iod.kzmgo</w:t>
        </w:r>
        <w:r w:rsidRPr="001F7DBF">
          <w:rPr>
            <w:rStyle w:val="Hipercze"/>
            <w:rFonts w:asciiTheme="majorHAnsi" w:hAnsiTheme="majorHAnsi" w:cstheme="majorHAnsi"/>
          </w:rPr>
          <w:t>@wp.pl</w:t>
        </w:r>
      </w:hyperlink>
      <w:r w:rsidRPr="006D295D">
        <w:rPr>
          <w:rStyle w:val="Hipercze"/>
          <w:rFonts w:asciiTheme="majorHAnsi" w:hAnsiTheme="majorHAnsi" w:cstheme="majorHAnsi"/>
        </w:rPr>
        <w:t xml:space="preserve"> </w:t>
      </w:r>
      <w:r w:rsidRPr="006D295D">
        <w:rPr>
          <w:rFonts w:asciiTheme="majorHAnsi" w:hAnsiTheme="majorHAnsi" w:cstheme="majorHAnsi"/>
        </w:rPr>
        <w:t>lub korespondencyjnie pod wskazanym wyżej adresem Administratora, z dopiskiem IOD.</w:t>
      </w:r>
    </w:p>
    <w:p w14:paraId="027ABB02" w14:textId="77777777" w:rsidR="001D4916" w:rsidRPr="00407EA8" w:rsidRDefault="001D4916" w:rsidP="008B51E1">
      <w:pPr>
        <w:spacing w:after="24" w:line="249" w:lineRule="auto"/>
        <w:jc w:val="both"/>
        <w:rPr>
          <w:rFonts w:ascii="Calibri Light" w:hAnsi="Calibri Light" w:cs="Calibri Light"/>
        </w:rPr>
      </w:pPr>
    </w:p>
    <w:p w14:paraId="15C34F79" w14:textId="77777777" w:rsidR="00DC06EF" w:rsidRPr="00DC06EF" w:rsidRDefault="00DC06EF" w:rsidP="00DC06EF">
      <w:pPr>
        <w:rPr>
          <w:rFonts w:asciiTheme="majorHAnsi" w:hAnsiTheme="majorHAnsi" w:cstheme="majorHAnsi"/>
        </w:rPr>
      </w:pPr>
    </w:p>
    <w:sectPr w:rsidR="00DC06EF" w:rsidRPr="00DC06EF" w:rsidSect="00AF069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9B8A7" w14:textId="77777777" w:rsidR="0015169C" w:rsidRDefault="0015169C" w:rsidP="00DC06EF">
      <w:pPr>
        <w:spacing w:after="0" w:line="240" w:lineRule="auto"/>
      </w:pPr>
      <w:r>
        <w:separator/>
      </w:r>
    </w:p>
  </w:endnote>
  <w:endnote w:type="continuationSeparator" w:id="0">
    <w:p w14:paraId="281389B1" w14:textId="77777777" w:rsidR="0015169C" w:rsidRDefault="0015169C" w:rsidP="00DC0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1A7D4" w14:textId="77777777" w:rsidR="0015169C" w:rsidRDefault="0015169C" w:rsidP="00DC06EF">
      <w:pPr>
        <w:spacing w:after="0" w:line="240" w:lineRule="auto"/>
      </w:pPr>
      <w:r>
        <w:separator/>
      </w:r>
    </w:p>
  </w:footnote>
  <w:footnote w:type="continuationSeparator" w:id="0">
    <w:p w14:paraId="57C86EA4" w14:textId="77777777" w:rsidR="0015169C" w:rsidRDefault="0015169C" w:rsidP="00DC0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07AC5" w14:textId="7E9A6AA4" w:rsidR="00DC06EF" w:rsidRPr="00DC06EF" w:rsidRDefault="00DC06EF" w:rsidP="00F7491B">
    <w:pPr>
      <w:pStyle w:val="Nagwek"/>
      <w:ind w:left="5387"/>
      <w:jc w:val="both"/>
      <w:rPr>
        <w:rFonts w:asciiTheme="majorHAnsi" w:hAnsiTheme="majorHAnsi" w:cstheme="majorHAnsi"/>
      </w:rPr>
    </w:pPr>
    <w:r w:rsidRPr="00DC06EF">
      <w:rPr>
        <w:rFonts w:asciiTheme="majorHAnsi" w:hAnsiTheme="majorHAnsi" w:cstheme="majorHAnsi"/>
      </w:rPr>
      <w:t xml:space="preserve">Załącznik nr </w:t>
    </w:r>
    <w:r w:rsidR="00AF0691">
      <w:rPr>
        <w:rFonts w:asciiTheme="majorHAnsi" w:hAnsiTheme="majorHAnsi" w:cstheme="majorHAnsi"/>
      </w:rPr>
      <w:t>7</w:t>
    </w:r>
    <w:r w:rsidRPr="00DC06EF">
      <w:rPr>
        <w:rFonts w:asciiTheme="majorHAnsi" w:hAnsiTheme="majorHAnsi" w:cstheme="majorHAnsi"/>
      </w:rPr>
      <w:t xml:space="preserve"> </w:t>
    </w:r>
    <w:r w:rsidR="00AF0691">
      <w:rPr>
        <w:rFonts w:asciiTheme="majorHAnsi" w:hAnsiTheme="majorHAnsi" w:cstheme="majorHAnsi"/>
      </w:rPr>
      <w:t xml:space="preserve">- </w:t>
    </w:r>
    <w:r w:rsidRPr="00DC06EF">
      <w:rPr>
        <w:rFonts w:asciiTheme="majorHAnsi" w:hAnsiTheme="majorHAnsi" w:cstheme="majorHAnsi"/>
      </w:rPr>
      <w:t>obowiąz</w:t>
    </w:r>
    <w:r w:rsidR="00AF0691">
      <w:rPr>
        <w:rFonts w:asciiTheme="majorHAnsi" w:hAnsiTheme="majorHAnsi" w:cstheme="majorHAnsi"/>
      </w:rPr>
      <w:t>ek</w:t>
    </w:r>
    <w:r w:rsidRPr="00DC06EF">
      <w:rPr>
        <w:rFonts w:asciiTheme="majorHAnsi" w:hAnsiTheme="majorHAnsi" w:cstheme="majorHAnsi"/>
      </w:rPr>
      <w:t xml:space="preserve"> informacyjn</w:t>
    </w:r>
    <w:r w:rsidR="00AF0691">
      <w:rPr>
        <w:rFonts w:asciiTheme="majorHAnsi" w:hAnsiTheme="majorHAnsi" w:cstheme="majorHAnsi"/>
      </w:rPr>
      <w:t xml:space="preserve">y zamówienia publiczne </w:t>
    </w:r>
    <w:r w:rsidR="00F7491B">
      <w:rPr>
        <w:rFonts w:asciiTheme="majorHAnsi" w:hAnsiTheme="majorHAnsi" w:cstheme="majorHAnsi"/>
      </w:rPr>
      <w:t xml:space="preserve">na podstawie </w:t>
    </w:r>
    <w:r w:rsidR="00AF0691">
      <w:rPr>
        <w:rFonts w:asciiTheme="majorHAnsi" w:hAnsiTheme="majorHAnsi" w:cstheme="majorHAnsi"/>
      </w:rPr>
      <w:t>P</w:t>
    </w:r>
    <w:r w:rsidR="00F7491B">
      <w:rPr>
        <w:rFonts w:asciiTheme="majorHAnsi" w:hAnsiTheme="majorHAnsi" w:cstheme="majorHAnsi"/>
      </w:rPr>
      <w:t xml:space="preserve">rawa </w:t>
    </w:r>
    <w:r w:rsidR="00AF0691">
      <w:rPr>
        <w:rFonts w:asciiTheme="majorHAnsi" w:hAnsiTheme="majorHAnsi" w:cstheme="majorHAnsi"/>
      </w:rPr>
      <w:t>Z</w:t>
    </w:r>
    <w:r w:rsidR="00F7491B">
      <w:rPr>
        <w:rFonts w:asciiTheme="majorHAnsi" w:hAnsiTheme="majorHAnsi" w:cstheme="majorHAnsi"/>
      </w:rPr>
      <w:t xml:space="preserve">amówień </w:t>
    </w:r>
    <w:r w:rsidR="00AF0691">
      <w:rPr>
        <w:rFonts w:asciiTheme="majorHAnsi" w:hAnsiTheme="majorHAnsi" w:cstheme="majorHAnsi"/>
      </w:rPr>
      <w:t>P</w:t>
    </w:r>
    <w:r w:rsidR="00F7491B">
      <w:rPr>
        <w:rFonts w:asciiTheme="majorHAnsi" w:hAnsiTheme="majorHAnsi" w:cstheme="majorHAnsi"/>
      </w:rPr>
      <w:t>ublicznych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1" w15:restartNumberingAfterBreak="0">
    <w:nsid w:val="263F79FF"/>
    <w:multiLevelType w:val="hybridMultilevel"/>
    <w:tmpl w:val="F88A88E4"/>
    <w:lvl w:ilvl="0" w:tplc="63C870A2">
      <w:start w:val="1"/>
      <w:numFmt w:val="bullet"/>
      <w:lvlText w:val=""/>
      <w:lvlJc w:val="left"/>
      <w:pPr>
        <w:ind w:left="1653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820511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97"/>
    <w:rsid w:val="0015169C"/>
    <w:rsid w:val="001D4916"/>
    <w:rsid w:val="002C0831"/>
    <w:rsid w:val="00305997"/>
    <w:rsid w:val="007B5FA2"/>
    <w:rsid w:val="008B51E1"/>
    <w:rsid w:val="009845E6"/>
    <w:rsid w:val="009B1A64"/>
    <w:rsid w:val="00AF0691"/>
    <w:rsid w:val="00B138A4"/>
    <w:rsid w:val="00C14122"/>
    <w:rsid w:val="00D853AA"/>
    <w:rsid w:val="00DC06EF"/>
    <w:rsid w:val="00E67561"/>
    <w:rsid w:val="00E9383B"/>
    <w:rsid w:val="00EE150A"/>
    <w:rsid w:val="00F7491B"/>
    <w:rsid w:val="00FB44DC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8025"/>
  <w15:chartTrackingRefBased/>
  <w15:docId w15:val="{E54BC367-8C32-4F17-ACB1-30EB5BCC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0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06EF"/>
  </w:style>
  <w:style w:type="paragraph" w:styleId="Stopka">
    <w:name w:val="footer"/>
    <w:basedOn w:val="Normalny"/>
    <w:link w:val="StopkaZnak"/>
    <w:uiPriority w:val="99"/>
    <w:unhideWhenUsed/>
    <w:rsid w:val="00DC0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06EF"/>
  </w:style>
  <w:style w:type="paragraph" w:styleId="Akapitzlist">
    <w:name w:val="List Paragraph"/>
    <w:basedOn w:val="Normalny"/>
    <w:uiPriority w:val="34"/>
    <w:qFormat/>
    <w:rsid w:val="008B51E1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1412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4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od.barcja@wp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ichalcupial.sharepoint.com/sites/EDPO/Shared%20Documents/2022/K06%20Obs&#322;uga%20klient&#243;w/123%20KZM%20Gospodarka%20Odpadami/K06-5%20Bie&#380;&#261;ca%20obs&#322;uga/@Klauzule%20informacyjne/kzmgodpady@wp.p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kzmgodpady@wp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6F71F5-6ED9-4113-A112-15BE95F1974D}">
  <ds:schemaRefs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2.xml><?xml version="1.0" encoding="utf-8"?>
<ds:datastoreItem xmlns:ds="http://schemas.openxmlformats.org/officeDocument/2006/customXml" ds:itemID="{6CD810EC-76E9-4608-A7F5-90B1E9C53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F214EE-94A0-4D70-A805-2223EDB370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Nowak</dc:creator>
  <cp:keywords/>
  <dc:description/>
  <cp:lastModifiedBy>Natalia Nowak</cp:lastModifiedBy>
  <cp:revision>12</cp:revision>
  <dcterms:created xsi:type="dcterms:W3CDTF">2020-03-10T19:36:00Z</dcterms:created>
  <dcterms:modified xsi:type="dcterms:W3CDTF">2022-12-29T09:12:00Z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